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3E7" w:rsidRPr="007F5484" w:rsidRDefault="00DA13E7" w:rsidP="00BB7E72">
      <w:pPr>
        <w:pStyle w:val="NoSpacing"/>
        <w:jc w:val="center"/>
        <w:rPr>
          <w:rFonts w:ascii="Times New Roman" w:hAnsi="Times New Roman"/>
          <w:b/>
          <w:sz w:val="28"/>
          <w:szCs w:val="28"/>
          <w:lang w:val="uk-UA"/>
        </w:rPr>
      </w:pPr>
      <w:r>
        <w:rPr>
          <w:rFonts w:ascii="Times New Roman" w:hAnsi="Times New Roman"/>
          <w:b/>
          <w:sz w:val="28"/>
          <w:szCs w:val="28"/>
          <w:lang w:val="uk-UA"/>
        </w:rPr>
        <w:t xml:space="preserve">Держенергоефективності та </w:t>
      </w:r>
      <w:r w:rsidRPr="007F5484">
        <w:rPr>
          <w:rFonts w:ascii="Times New Roman" w:hAnsi="Times New Roman"/>
          <w:b/>
          <w:sz w:val="28"/>
          <w:szCs w:val="28"/>
          <w:lang w:val="uk-UA"/>
        </w:rPr>
        <w:t>Олександрійська міська рада</w:t>
      </w:r>
      <w:r>
        <w:rPr>
          <w:rFonts w:ascii="Times New Roman" w:hAnsi="Times New Roman"/>
          <w:b/>
          <w:sz w:val="28"/>
          <w:szCs w:val="28"/>
          <w:lang w:val="uk-UA"/>
        </w:rPr>
        <w:t xml:space="preserve"> </w:t>
      </w:r>
      <w:r w:rsidRPr="007F5484">
        <w:rPr>
          <w:rFonts w:ascii="Times New Roman" w:hAnsi="Times New Roman"/>
          <w:b/>
          <w:sz w:val="28"/>
          <w:szCs w:val="28"/>
          <w:lang w:val="uk-UA"/>
        </w:rPr>
        <w:t>співпрацюватимуть у сфері енергоефективності</w:t>
      </w:r>
    </w:p>
    <w:p w:rsidR="00DA13E7" w:rsidRPr="00BB7E72" w:rsidRDefault="00DA13E7" w:rsidP="00BB7E72">
      <w:pPr>
        <w:pStyle w:val="NoSpacing"/>
        <w:jc w:val="both"/>
        <w:rPr>
          <w:rFonts w:ascii="Times New Roman" w:hAnsi="Times New Roman"/>
          <w:sz w:val="28"/>
          <w:szCs w:val="28"/>
        </w:rPr>
      </w:pPr>
      <w:r w:rsidRPr="009A7212">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261.75pt">
            <v:imagedata r:id="rId4" o:title=""/>
          </v:shape>
        </w:pict>
      </w:r>
    </w:p>
    <w:p w:rsidR="00DA13E7" w:rsidRDefault="00DA13E7" w:rsidP="00BB7E72">
      <w:pPr>
        <w:pStyle w:val="NoSpacing"/>
        <w:jc w:val="both"/>
        <w:rPr>
          <w:rFonts w:ascii="Times New Roman" w:hAnsi="Times New Roman"/>
          <w:sz w:val="28"/>
          <w:szCs w:val="28"/>
          <w:lang w:val="uk-UA"/>
        </w:rPr>
      </w:pPr>
      <w:r w:rsidRPr="00BB7E72">
        <w:rPr>
          <w:rFonts w:ascii="Times New Roman" w:hAnsi="Times New Roman"/>
          <w:sz w:val="28"/>
          <w:szCs w:val="28"/>
          <w:lang w:val="uk-UA"/>
        </w:rPr>
        <w:t>11</w:t>
      </w:r>
      <w:r>
        <w:rPr>
          <w:rFonts w:ascii="Times New Roman" w:hAnsi="Times New Roman"/>
          <w:sz w:val="28"/>
          <w:szCs w:val="28"/>
          <w:lang w:val="uk-UA"/>
        </w:rPr>
        <w:t xml:space="preserve"> жовтня 2016 року Голова Держенергоефективності Сергій Савчук, мер міста Олександрія </w:t>
      </w:r>
      <w:r w:rsidRPr="00F249FF">
        <w:rPr>
          <w:rFonts w:ascii="Times New Roman" w:hAnsi="Times New Roman"/>
          <w:sz w:val="28"/>
          <w:szCs w:val="28"/>
          <w:lang w:val="uk-UA"/>
        </w:rPr>
        <w:t>Степан Цапюк</w:t>
      </w:r>
      <w:r>
        <w:rPr>
          <w:rFonts w:ascii="Times New Roman" w:hAnsi="Times New Roman"/>
          <w:sz w:val="28"/>
          <w:szCs w:val="28"/>
          <w:lang w:val="uk-UA"/>
        </w:rPr>
        <w:t xml:space="preserve"> та підписали Меморандум про співпрацю та взаємодію у сфері енергоефективності.</w:t>
      </w:r>
      <w:r w:rsidRPr="00BB7E72">
        <w:rPr>
          <w:rFonts w:ascii="Times New Roman" w:hAnsi="Times New Roman"/>
          <w:sz w:val="28"/>
          <w:szCs w:val="28"/>
          <w:lang w:val="uk-UA"/>
        </w:rPr>
        <w:t xml:space="preserve"> </w:t>
      </w:r>
    </w:p>
    <w:p w:rsidR="00DA13E7" w:rsidRDefault="00DA13E7" w:rsidP="00BB7E72">
      <w:pPr>
        <w:pStyle w:val="NoSpacing"/>
        <w:jc w:val="both"/>
        <w:rPr>
          <w:rFonts w:ascii="Times New Roman" w:hAnsi="Times New Roman"/>
          <w:sz w:val="28"/>
          <w:szCs w:val="28"/>
          <w:lang w:val="uk-UA"/>
        </w:rPr>
      </w:pPr>
    </w:p>
    <w:p w:rsidR="00DA13E7" w:rsidRPr="00BB7E72" w:rsidRDefault="00DA13E7" w:rsidP="00BB7E72">
      <w:pPr>
        <w:pStyle w:val="NoSpacing"/>
        <w:jc w:val="both"/>
        <w:rPr>
          <w:rFonts w:ascii="Times New Roman" w:hAnsi="Times New Roman"/>
          <w:sz w:val="28"/>
          <w:szCs w:val="28"/>
          <w:lang w:val="uk-UA"/>
        </w:rPr>
      </w:pPr>
      <w:r>
        <w:rPr>
          <w:rFonts w:ascii="Times New Roman" w:hAnsi="Times New Roman"/>
          <w:sz w:val="28"/>
          <w:szCs w:val="28"/>
          <w:lang w:val="uk-UA"/>
        </w:rPr>
        <w:t xml:space="preserve">В рамках меморандуму заплановано реалізувати </w:t>
      </w:r>
      <w:r w:rsidRPr="00BB7E72">
        <w:rPr>
          <w:rFonts w:ascii="Times New Roman" w:hAnsi="Times New Roman"/>
          <w:sz w:val="28"/>
          <w:szCs w:val="28"/>
          <w:lang w:val="uk-UA"/>
        </w:rPr>
        <w:t>пілотн</w:t>
      </w:r>
      <w:r>
        <w:rPr>
          <w:rFonts w:ascii="Times New Roman" w:hAnsi="Times New Roman"/>
          <w:sz w:val="28"/>
          <w:szCs w:val="28"/>
          <w:lang w:val="uk-UA"/>
        </w:rPr>
        <w:t>і</w:t>
      </w:r>
      <w:r w:rsidRPr="00BB7E72">
        <w:rPr>
          <w:rFonts w:ascii="Times New Roman" w:hAnsi="Times New Roman"/>
          <w:sz w:val="28"/>
          <w:szCs w:val="28"/>
          <w:lang w:val="uk-UA"/>
        </w:rPr>
        <w:t xml:space="preserve"> проект</w:t>
      </w:r>
      <w:r>
        <w:rPr>
          <w:rFonts w:ascii="Times New Roman" w:hAnsi="Times New Roman"/>
          <w:sz w:val="28"/>
          <w:szCs w:val="28"/>
          <w:lang w:val="uk-UA"/>
        </w:rPr>
        <w:t xml:space="preserve">и </w:t>
      </w:r>
      <w:r w:rsidRPr="00BB7E72">
        <w:rPr>
          <w:rFonts w:ascii="Times New Roman" w:hAnsi="Times New Roman"/>
          <w:sz w:val="28"/>
          <w:szCs w:val="28"/>
          <w:lang w:val="uk-UA"/>
        </w:rPr>
        <w:t>на засадах державно-приватного партнерства</w:t>
      </w:r>
      <w:r>
        <w:rPr>
          <w:rFonts w:ascii="Times New Roman" w:hAnsi="Times New Roman"/>
          <w:sz w:val="28"/>
          <w:szCs w:val="28"/>
          <w:lang w:val="uk-UA"/>
        </w:rPr>
        <w:t xml:space="preserve">, </w:t>
      </w:r>
      <w:r w:rsidRPr="00BB7E72">
        <w:rPr>
          <w:rFonts w:ascii="Times New Roman" w:hAnsi="Times New Roman"/>
          <w:sz w:val="28"/>
          <w:szCs w:val="28"/>
          <w:lang w:val="uk-UA"/>
        </w:rPr>
        <w:t>спрямован</w:t>
      </w:r>
      <w:r>
        <w:rPr>
          <w:rFonts w:ascii="Times New Roman" w:hAnsi="Times New Roman"/>
          <w:sz w:val="28"/>
          <w:szCs w:val="28"/>
          <w:lang w:val="uk-UA"/>
        </w:rPr>
        <w:t>і</w:t>
      </w:r>
      <w:r w:rsidRPr="00BB7E72">
        <w:rPr>
          <w:rFonts w:ascii="Times New Roman" w:hAnsi="Times New Roman"/>
          <w:sz w:val="28"/>
          <w:szCs w:val="28"/>
          <w:lang w:val="uk-UA"/>
        </w:rPr>
        <w:t xml:space="preserve"> на </w:t>
      </w:r>
      <w:r>
        <w:rPr>
          <w:rFonts w:ascii="Times New Roman" w:hAnsi="Times New Roman"/>
          <w:sz w:val="28"/>
          <w:szCs w:val="28"/>
          <w:lang w:val="uk-UA"/>
        </w:rPr>
        <w:t>підвищення енергоефективності у житлових будівлях та бюджетних установах</w:t>
      </w:r>
      <w:r w:rsidRPr="00BB7E72">
        <w:rPr>
          <w:rFonts w:ascii="Times New Roman" w:hAnsi="Times New Roman"/>
          <w:sz w:val="28"/>
          <w:szCs w:val="28"/>
          <w:lang w:val="uk-UA"/>
        </w:rPr>
        <w:t>, створення сучасних енергоефе</w:t>
      </w:r>
      <w:r>
        <w:rPr>
          <w:rFonts w:ascii="Times New Roman" w:hAnsi="Times New Roman"/>
          <w:sz w:val="28"/>
          <w:szCs w:val="28"/>
          <w:lang w:val="uk-UA"/>
        </w:rPr>
        <w:t xml:space="preserve">ктивних систем освітлення міста, </w:t>
      </w:r>
      <w:r w:rsidRPr="00BB7E72">
        <w:rPr>
          <w:rFonts w:ascii="Times New Roman" w:hAnsi="Times New Roman"/>
          <w:sz w:val="28"/>
          <w:szCs w:val="28"/>
          <w:lang w:val="uk-UA"/>
        </w:rPr>
        <w:t>підвищення ефективності використання енерг</w:t>
      </w:r>
      <w:r>
        <w:rPr>
          <w:rFonts w:ascii="Times New Roman" w:hAnsi="Times New Roman"/>
          <w:sz w:val="28"/>
          <w:szCs w:val="28"/>
          <w:lang w:val="uk-UA"/>
        </w:rPr>
        <w:t>оресурсів у системах тепло</w:t>
      </w:r>
      <w:r w:rsidRPr="00BB7E72">
        <w:rPr>
          <w:rFonts w:ascii="Times New Roman" w:hAnsi="Times New Roman"/>
          <w:sz w:val="28"/>
          <w:szCs w:val="28"/>
          <w:lang w:val="uk-UA"/>
        </w:rPr>
        <w:t>забезпечення</w:t>
      </w:r>
      <w:r>
        <w:rPr>
          <w:rFonts w:ascii="Times New Roman" w:hAnsi="Times New Roman"/>
          <w:sz w:val="28"/>
          <w:szCs w:val="28"/>
          <w:lang w:val="uk-UA"/>
        </w:rPr>
        <w:t>.</w:t>
      </w:r>
    </w:p>
    <w:p w:rsidR="00DA13E7" w:rsidRPr="00BB7E72" w:rsidRDefault="00DA13E7" w:rsidP="00BB7E72">
      <w:pPr>
        <w:pStyle w:val="NoSpacing"/>
        <w:jc w:val="both"/>
        <w:rPr>
          <w:rFonts w:ascii="Times New Roman" w:hAnsi="Times New Roman"/>
          <w:sz w:val="28"/>
          <w:szCs w:val="28"/>
          <w:lang w:val="uk-UA"/>
        </w:rPr>
      </w:pPr>
    </w:p>
    <w:p w:rsidR="00DA13E7" w:rsidRPr="00BB7E72" w:rsidRDefault="00DA13E7" w:rsidP="00BB7E72">
      <w:pPr>
        <w:pStyle w:val="NoSpacing"/>
        <w:jc w:val="both"/>
        <w:rPr>
          <w:rFonts w:ascii="Times New Roman" w:hAnsi="Times New Roman"/>
          <w:sz w:val="28"/>
          <w:szCs w:val="28"/>
          <w:lang w:val="uk-UA"/>
        </w:rPr>
      </w:pPr>
      <w:r>
        <w:rPr>
          <w:rFonts w:ascii="Times New Roman" w:hAnsi="Times New Roman"/>
          <w:sz w:val="28"/>
          <w:szCs w:val="28"/>
          <w:lang w:val="uk-UA"/>
        </w:rPr>
        <w:t>«</w:t>
      </w:r>
      <w:r w:rsidRPr="00BB7E72">
        <w:rPr>
          <w:rFonts w:ascii="Times New Roman" w:hAnsi="Times New Roman"/>
          <w:sz w:val="28"/>
          <w:szCs w:val="28"/>
          <w:lang w:val="uk-UA"/>
        </w:rPr>
        <w:t>Одним з важливих напрямів діяльності Держенергоефективності є сприяння залученню інвестицій на засадах державно-приватн</w:t>
      </w:r>
      <w:r>
        <w:rPr>
          <w:rFonts w:ascii="Times New Roman" w:hAnsi="Times New Roman"/>
          <w:sz w:val="28"/>
          <w:szCs w:val="28"/>
          <w:lang w:val="uk-UA"/>
        </w:rPr>
        <w:t>ого партнерства (ДПП) у проекти з енергоефективності, виробництва енергії з відновлюваних джерел, впровадження когенераційних установок, модернізації освітлення тощо. Такі проекти необхідно поширювати у кожному місті, селищі», - повідомив Голова Агентства.</w:t>
      </w:r>
      <w:r w:rsidRPr="00BB7E72">
        <w:rPr>
          <w:rFonts w:ascii="Times New Roman" w:hAnsi="Times New Roman"/>
          <w:sz w:val="28"/>
          <w:szCs w:val="28"/>
          <w:lang w:val="uk-UA"/>
        </w:rPr>
        <w:t xml:space="preserve"> </w:t>
      </w:r>
    </w:p>
    <w:p w:rsidR="00DA13E7" w:rsidRDefault="00DA13E7" w:rsidP="00BB7E72">
      <w:pPr>
        <w:pStyle w:val="NoSpacing"/>
        <w:jc w:val="both"/>
        <w:rPr>
          <w:rFonts w:ascii="Times New Roman" w:hAnsi="Times New Roman"/>
          <w:sz w:val="28"/>
          <w:szCs w:val="28"/>
          <w:lang w:val="uk-UA"/>
        </w:rPr>
      </w:pPr>
    </w:p>
    <w:p w:rsidR="00DA13E7" w:rsidRPr="00BB7E72" w:rsidRDefault="00DA13E7" w:rsidP="006F04E1">
      <w:pPr>
        <w:pStyle w:val="NoSpacing"/>
        <w:jc w:val="both"/>
        <w:rPr>
          <w:rFonts w:ascii="Times New Roman" w:hAnsi="Times New Roman"/>
          <w:sz w:val="28"/>
          <w:szCs w:val="28"/>
          <w:lang w:val="uk-UA"/>
        </w:rPr>
      </w:pPr>
      <w:r w:rsidRPr="00BB7E72">
        <w:rPr>
          <w:rFonts w:ascii="Times New Roman" w:hAnsi="Times New Roman"/>
          <w:sz w:val="28"/>
          <w:szCs w:val="28"/>
          <w:lang w:val="uk-UA"/>
        </w:rPr>
        <w:t>Перши</w:t>
      </w:r>
      <w:r>
        <w:rPr>
          <w:rFonts w:ascii="Times New Roman" w:hAnsi="Times New Roman"/>
          <w:sz w:val="28"/>
          <w:szCs w:val="28"/>
          <w:lang w:val="uk-UA"/>
        </w:rPr>
        <w:t xml:space="preserve">й </w:t>
      </w:r>
      <w:r w:rsidRPr="00BB7E72">
        <w:rPr>
          <w:rFonts w:ascii="Times New Roman" w:hAnsi="Times New Roman"/>
          <w:sz w:val="28"/>
          <w:szCs w:val="28"/>
          <w:lang w:val="uk-UA"/>
        </w:rPr>
        <w:t>пілотни</w:t>
      </w:r>
      <w:r>
        <w:rPr>
          <w:rFonts w:ascii="Times New Roman" w:hAnsi="Times New Roman"/>
          <w:sz w:val="28"/>
          <w:szCs w:val="28"/>
          <w:lang w:val="uk-UA"/>
        </w:rPr>
        <w:t>й</w:t>
      </w:r>
      <w:r w:rsidRPr="00BB7E72">
        <w:rPr>
          <w:rFonts w:ascii="Times New Roman" w:hAnsi="Times New Roman"/>
          <w:sz w:val="28"/>
          <w:szCs w:val="28"/>
          <w:lang w:val="uk-UA"/>
        </w:rPr>
        <w:t xml:space="preserve"> проект, до реалізації якого на засадах ДПП планує долучитися Агентство, </w:t>
      </w:r>
      <w:r>
        <w:rPr>
          <w:rFonts w:ascii="Times New Roman" w:hAnsi="Times New Roman"/>
          <w:sz w:val="28"/>
          <w:szCs w:val="28"/>
          <w:lang w:val="uk-UA"/>
        </w:rPr>
        <w:t>передбачає</w:t>
      </w:r>
      <w:r w:rsidRPr="00BB7E72">
        <w:rPr>
          <w:rFonts w:ascii="Times New Roman" w:hAnsi="Times New Roman"/>
          <w:sz w:val="28"/>
          <w:szCs w:val="28"/>
          <w:lang w:val="uk-UA"/>
        </w:rPr>
        <w:t xml:space="preserve"> модернізаці</w:t>
      </w:r>
      <w:r>
        <w:rPr>
          <w:rFonts w:ascii="Times New Roman" w:hAnsi="Times New Roman"/>
          <w:sz w:val="28"/>
          <w:szCs w:val="28"/>
          <w:lang w:val="uk-UA"/>
        </w:rPr>
        <w:t>ю</w:t>
      </w:r>
      <w:r w:rsidRPr="00BB7E72">
        <w:rPr>
          <w:rFonts w:ascii="Times New Roman" w:hAnsi="Times New Roman"/>
          <w:sz w:val="28"/>
          <w:szCs w:val="28"/>
          <w:lang w:val="uk-UA"/>
        </w:rPr>
        <w:t xml:space="preserve"> системи вуличного освітлення у місті Олександрія Кіровоградської області. </w:t>
      </w:r>
    </w:p>
    <w:p w:rsidR="00DA13E7" w:rsidRDefault="00DA13E7" w:rsidP="00BB7E72">
      <w:pPr>
        <w:pStyle w:val="NoSpacing"/>
        <w:jc w:val="both"/>
        <w:rPr>
          <w:rFonts w:ascii="Times New Roman" w:hAnsi="Times New Roman"/>
          <w:sz w:val="28"/>
          <w:szCs w:val="28"/>
          <w:lang w:val="uk-UA"/>
        </w:rPr>
      </w:pPr>
    </w:p>
    <w:p w:rsidR="00DA13E7" w:rsidRDefault="00DA13E7" w:rsidP="00464379">
      <w:pPr>
        <w:pStyle w:val="NoSpacing"/>
        <w:jc w:val="both"/>
        <w:rPr>
          <w:rFonts w:ascii="Times New Roman" w:hAnsi="Times New Roman"/>
          <w:sz w:val="28"/>
          <w:szCs w:val="28"/>
          <w:lang w:val="uk-UA"/>
        </w:rPr>
      </w:pPr>
      <w:r>
        <w:rPr>
          <w:rFonts w:ascii="Times New Roman" w:hAnsi="Times New Roman"/>
          <w:sz w:val="28"/>
          <w:szCs w:val="28"/>
          <w:lang w:val="uk-UA"/>
        </w:rPr>
        <w:t xml:space="preserve">У ході зустрічі Сергій Савчук також запевнив С. Цапюка у тому, що співпраця буде ефективною. Адже Агентство має надзвичайно гарний досвід співпраці з місцевою владою. Наприклад, в рамках підписаних з органами місцевого самоврядування меморандумів сьогодні в країні з місцевих бюджетів відшкодовується населенню частина відсотків чи суми за кредитами на утеплення. Таких місцевих програм вже  200. Окрім цього, на виконання меморандумів про співпрацю Агентство надає місцевій владі консультації щодо закупівлі послуг ЕСКО для термомодернізації бюджетних установ. Тепер необхідні проекти на засадах державно-приватного партнерства. </w:t>
      </w:r>
    </w:p>
    <w:p w:rsidR="00DA13E7" w:rsidRDefault="00DA13E7" w:rsidP="00464379">
      <w:pPr>
        <w:pStyle w:val="NoSpacing"/>
        <w:jc w:val="both"/>
        <w:rPr>
          <w:rFonts w:ascii="Times New Roman" w:hAnsi="Times New Roman"/>
          <w:sz w:val="28"/>
          <w:szCs w:val="28"/>
          <w:lang w:val="uk-UA"/>
        </w:rPr>
      </w:pPr>
    </w:p>
    <w:p w:rsidR="00DA13E7" w:rsidRDefault="00DA13E7" w:rsidP="00464379">
      <w:pPr>
        <w:pStyle w:val="NoSpacing"/>
        <w:jc w:val="both"/>
        <w:rPr>
          <w:rFonts w:ascii="Times New Roman" w:hAnsi="Times New Roman"/>
          <w:sz w:val="28"/>
          <w:szCs w:val="28"/>
          <w:lang w:val="uk-UA"/>
        </w:rPr>
      </w:pPr>
      <w:r>
        <w:rPr>
          <w:rFonts w:ascii="Times New Roman" w:hAnsi="Times New Roman"/>
          <w:sz w:val="28"/>
          <w:szCs w:val="28"/>
          <w:lang w:val="uk-UA"/>
        </w:rPr>
        <w:t>На думку С. Савчука, у</w:t>
      </w:r>
      <w:r w:rsidRPr="00BB7E72">
        <w:rPr>
          <w:rFonts w:ascii="Times New Roman" w:hAnsi="Times New Roman"/>
          <w:sz w:val="28"/>
          <w:szCs w:val="28"/>
          <w:lang w:val="uk-UA"/>
        </w:rPr>
        <w:t>спішна реалізація проект</w:t>
      </w:r>
      <w:r>
        <w:rPr>
          <w:rFonts w:ascii="Times New Roman" w:hAnsi="Times New Roman"/>
          <w:sz w:val="28"/>
          <w:szCs w:val="28"/>
          <w:lang w:val="uk-UA"/>
        </w:rPr>
        <w:t xml:space="preserve">у спільно з </w:t>
      </w:r>
      <w:r w:rsidRPr="00BB7E72">
        <w:rPr>
          <w:rFonts w:ascii="Times New Roman" w:hAnsi="Times New Roman"/>
          <w:sz w:val="28"/>
          <w:szCs w:val="28"/>
          <w:lang w:val="uk-UA"/>
        </w:rPr>
        <w:t xml:space="preserve"> </w:t>
      </w:r>
      <w:r>
        <w:rPr>
          <w:rFonts w:ascii="Times New Roman" w:hAnsi="Times New Roman"/>
          <w:sz w:val="28"/>
          <w:szCs w:val="28"/>
          <w:lang w:val="uk-UA"/>
        </w:rPr>
        <w:t xml:space="preserve">Олександрійською міською радою </w:t>
      </w:r>
      <w:r w:rsidRPr="00BB7E72">
        <w:rPr>
          <w:rFonts w:ascii="Times New Roman" w:hAnsi="Times New Roman"/>
          <w:sz w:val="28"/>
          <w:szCs w:val="28"/>
          <w:lang w:val="uk-UA"/>
        </w:rPr>
        <w:t xml:space="preserve">дасть поштовх до широкого розповсюдження набутого досвіду у </w:t>
      </w:r>
      <w:r>
        <w:rPr>
          <w:rFonts w:ascii="Times New Roman" w:hAnsi="Times New Roman"/>
          <w:sz w:val="28"/>
          <w:szCs w:val="28"/>
          <w:lang w:val="uk-UA"/>
        </w:rPr>
        <w:t xml:space="preserve">інших </w:t>
      </w:r>
      <w:r w:rsidRPr="00BB7E72">
        <w:rPr>
          <w:rFonts w:ascii="Times New Roman" w:hAnsi="Times New Roman"/>
          <w:sz w:val="28"/>
          <w:szCs w:val="28"/>
          <w:lang w:val="uk-UA"/>
        </w:rPr>
        <w:t>містах України.</w:t>
      </w:r>
    </w:p>
    <w:p w:rsidR="00DA13E7" w:rsidRDefault="00DA13E7" w:rsidP="00464379">
      <w:pPr>
        <w:pStyle w:val="NoSpacing"/>
        <w:jc w:val="both"/>
        <w:rPr>
          <w:rFonts w:ascii="Times New Roman" w:hAnsi="Times New Roman"/>
          <w:sz w:val="28"/>
          <w:szCs w:val="28"/>
          <w:lang w:val="uk-UA"/>
        </w:rPr>
      </w:pPr>
    </w:p>
    <w:p w:rsidR="00DA13E7" w:rsidRPr="00BB7E72" w:rsidRDefault="00DA13E7" w:rsidP="00464379">
      <w:pPr>
        <w:pStyle w:val="NoSpacing"/>
        <w:jc w:val="both"/>
        <w:rPr>
          <w:rFonts w:ascii="Times New Roman" w:hAnsi="Times New Roman"/>
          <w:sz w:val="28"/>
          <w:szCs w:val="28"/>
          <w:lang w:val="uk-UA"/>
        </w:rPr>
      </w:pPr>
      <w:r>
        <w:rPr>
          <w:rFonts w:ascii="Times New Roman" w:hAnsi="Times New Roman"/>
          <w:sz w:val="28"/>
          <w:szCs w:val="28"/>
          <w:lang w:val="uk-UA"/>
        </w:rPr>
        <w:t xml:space="preserve">У свою чергу, </w:t>
      </w:r>
      <w:r w:rsidRPr="0038718C">
        <w:rPr>
          <w:rFonts w:ascii="Times New Roman" w:hAnsi="Times New Roman"/>
          <w:sz w:val="28"/>
          <w:szCs w:val="28"/>
          <w:lang w:val="uk-UA"/>
        </w:rPr>
        <w:t xml:space="preserve">Степан Цапюк </w:t>
      </w:r>
      <w:r>
        <w:rPr>
          <w:rFonts w:ascii="Times New Roman" w:hAnsi="Times New Roman"/>
          <w:sz w:val="28"/>
          <w:szCs w:val="28"/>
          <w:lang w:val="uk-UA"/>
        </w:rPr>
        <w:t>зазначив, що в місті вже є низка успішно реалізованих проектів з енергоефективності та вдячний Агентству за конструктивну співпрацю.</w:t>
      </w:r>
    </w:p>
    <w:p w:rsidR="00DA13E7" w:rsidRPr="00BB7E72" w:rsidRDefault="00DA13E7" w:rsidP="00BB7E72">
      <w:pPr>
        <w:pStyle w:val="NoSpacing"/>
        <w:jc w:val="both"/>
        <w:rPr>
          <w:rFonts w:ascii="Times New Roman" w:hAnsi="Times New Roman"/>
          <w:sz w:val="28"/>
          <w:szCs w:val="28"/>
          <w:lang w:val="uk-UA"/>
        </w:rPr>
      </w:pPr>
    </w:p>
    <w:p w:rsidR="00DA13E7" w:rsidRPr="00A7113B" w:rsidRDefault="00DA13E7" w:rsidP="00BB7E72">
      <w:pPr>
        <w:pStyle w:val="NoSpacing"/>
        <w:jc w:val="both"/>
        <w:rPr>
          <w:rFonts w:ascii="Times New Roman" w:hAnsi="Times New Roman"/>
          <w:b/>
          <w:sz w:val="28"/>
          <w:szCs w:val="28"/>
          <w:lang w:val="uk-UA"/>
        </w:rPr>
      </w:pPr>
      <w:r w:rsidRPr="00A7113B">
        <w:rPr>
          <w:rFonts w:ascii="Times New Roman" w:hAnsi="Times New Roman"/>
          <w:b/>
          <w:sz w:val="28"/>
          <w:szCs w:val="28"/>
          <w:lang w:val="uk-UA"/>
        </w:rPr>
        <w:t>Довідково:</w:t>
      </w:r>
    </w:p>
    <w:p w:rsidR="00DA13E7" w:rsidRPr="00BB7E72" w:rsidRDefault="00DA13E7" w:rsidP="00BB7E72">
      <w:pPr>
        <w:pStyle w:val="NoSpacing"/>
        <w:jc w:val="both"/>
        <w:rPr>
          <w:rFonts w:ascii="Times New Roman" w:hAnsi="Times New Roman"/>
          <w:sz w:val="28"/>
          <w:szCs w:val="28"/>
          <w:lang w:val="uk-UA"/>
        </w:rPr>
      </w:pPr>
      <w:r w:rsidRPr="00BB7E72">
        <w:rPr>
          <w:rFonts w:ascii="Times New Roman" w:hAnsi="Times New Roman"/>
          <w:sz w:val="28"/>
          <w:szCs w:val="28"/>
          <w:lang w:val="uk-UA"/>
        </w:rPr>
        <w:t xml:space="preserve">25 травня 2016 року набули чинності суттєві зміни до Закону України «Про державно-приватне партнерство», які відкривають нові перспективні можливості для реалізації проектів в сфері енергоефективності на рівні муніципалітетів. </w:t>
      </w:r>
    </w:p>
    <w:p w:rsidR="00DA13E7" w:rsidRDefault="00DA13E7" w:rsidP="00BB7E72">
      <w:pPr>
        <w:pStyle w:val="NoSpacing"/>
        <w:jc w:val="both"/>
        <w:rPr>
          <w:rFonts w:ascii="Times New Roman" w:hAnsi="Times New Roman"/>
          <w:b/>
          <w:sz w:val="28"/>
          <w:szCs w:val="28"/>
          <w:lang w:val="uk-UA"/>
        </w:rPr>
      </w:pPr>
      <w:r w:rsidRPr="00CC45EE">
        <w:rPr>
          <w:rFonts w:ascii="Times New Roman" w:hAnsi="Times New Roman"/>
          <w:b/>
          <w:sz w:val="28"/>
          <w:szCs w:val="28"/>
          <w:lang w:val="uk-UA"/>
        </w:rPr>
        <w:t>Управління комунікації та зв’язків з громадськістю</w:t>
      </w:r>
    </w:p>
    <w:sectPr w:rsidR="00DA13E7" w:rsidSect="00834018">
      <w:pgSz w:w="11906" w:h="16838"/>
      <w:pgMar w:top="567" w:right="567"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0DEB"/>
    <w:rsid w:val="00027064"/>
    <w:rsid w:val="00097DBE"/>
    <w:rsid w:val="001352FC"/>
    <w:rsid w:val="00164226"/>
    <w:rsid w:val="00197BA0"/>
    <w:rsid w:val="001C439B"/>
    <w:rsid w:val="002E4014"/>
    <w:rsid w:val="0038718C"/>
    <w:rsid w:val="003A1B2E"/>
    <w:rsid w:val="00464379"/>
    <w:rsid w:val="00490FCF"/>
    <w:rsid w:val="004C2474"/>
    <w:rsid w:val="00634CBD"/>
    <w:rsid w:val="006F04E1"/>
    <w:rsid w:val="006F5C67"/>
    <w:rsid w:val="00755A81"/>
    <w:rsid w:val="0077154D"/>
    <w:rsid w:val="00786A34"/>
    <w:rsid w:val="007A1ADA"/>
    <w:rsid w:val="007F5484"/>
    <w:rsid w:val="00834018"/>
    <w:rsid w:val="00863B77"/>
    <w:rsid w:val="0088695B"/>
    <w:rsid w:val="008B6653"/>
    <w:rsid w:val="008C5E6F"/>
    <w:rsid w:val="008C7FAF"/>
    <w:rsid w:val="00901F78"/>
    <w:rsid w:val="00914706"/>
    <w:rsid w:val="00914F40"/>
    <w:rsid w:val="00916B05"/>
    <w:rsid w:val="009A7212"/>
    <w:rsid w:val="009B21E5"/>
    <w:rsid w:val="009F2265"/>
    <w:rsid w:val="00A15FBC"/>
    <w:rsid w:val="00A6561C"/>
    <w:rsid w:val="00A7113B"/>
    <w:rsid w:val="00A839F1"/>
    <w:rsid w:val="00A83A3B"/>
    <w:rsid w:val="00A92286"/>
    <w:rsid w:val="00AA372E"/>
    <w:rsid w:val="00AD076E"/>
    <w:rsid w:val="00BB7E72"/>
    <w:rsid w:val="00BC377C"/>
    <w:rsid w:val="00BD2949"/>
    <w:rsid w:val="00BF6388"/>
    <w:rsid w:val="00C07172"/>
    <w:rsid w:val="00C45EE6"/>
    <w:rsid w:val="00C9093C"/>
    <w:rsid w:val="00CC45EE"/>
    <w:rsid w:val="00CC76BE"/>
    <w:rsid w:val="00D05B6B"/>
    <w:rsid w:val="00D11EC2"/>
    <w:rsid w:val="00D170ED"/>
    <w:rsid w:val="00D43E36"/>
    <w:rsid w:val="00D5054A"/>
    <w:rsid w:val="00D755ED"/>
    <w:rsid w:val="00D75D8C"/>
    <w:rsid w:val="00DA13E7"/>
    <w:rsid w:val="00ED69E9"/>
    <w:rsid w:val="00EE2DA7"/>
    <w:rsid w:val="00EF175E"/>
    <w:rsid w:val="00EF7AC6"/>
    <w:rsid w:val="00F07F3B"/>
    <w:rsid w:val="00F249FF"/>
    <w:rsid w:val="00F275EF"/>
    <w:rsid w:val="00F55044"/>
    <w:rsid w:val="00FA0DEB"/>
    <w:rsid w:val="00FA3A4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75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B7E72"/>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109</TotalTime>
  <Pages>2</Pages>
  <Words>364</Words>
  <Characters>2078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Заїка Таїсія М.</dc:creator>
  <cp:keywords/>
  <dc:description/>
  <cp:lastModifiedBy>ogorodnichenko</cp:lastModifiedBy>
  <cp:revision>128</cp:revision>
  <cp:lastPrinted>2016-10-11T14:34:00Z</cp:lastPrinted>
  <dcterms:created xsi:type="dcterms:W3CDTF">2016-10-11T13:07:00Z</dcterms:created>
  <dcterms:modified xsi:type="dcterms:W3CDTF">2016-10-12T09:53:00Z</dcterms:modified>
</cp:coreProperties>
</file>